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B50" w:rsidRPr="00416F61" w:rsidRDefault="00416F61">
      <w:pPr>
        <w:rPr>
          <w:b/>
        </w:rPr>
      </w:pPr>
      <w:r w:rsidRPr="00416F61">
        <w:rPr>
          <w:b/>
        </w:rPr>
        <w:t>BYLAW AMENDMENTS</w:t>
      </w:r>
      <w:r w:rsidR="000A0B37">
        <w:rPr>
          <w:b/>
        </w:rPr>
        <w:t xml:space="preserve"> May 2018 (As collected by Nico)</w:t>
      </w:r>
      <w:bookmarkStart w:id="0" w:name="_GoBack"/>
      <w:bookmarkEnd w:id="0"/>
    </w:p>
    <w:p w:rsidR="00416F61" w:rsidRDefault="00416F6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850"/>
        <w:gridCol w:w="1327"/>
        <w:gridCol w:w="1792"/>
        <w:gridCol w:w="3826"/>
      </w:tblGrid>
      <w:tr w:rsidR="00416F61" w:rsidTr="00416F61">
        <w:tc>
          <w:tcPr>
            <w:tcW w:w="1555" w:type="dxa"/>
          </w:tcPr>
          <w:p w:rsidR="00416F61" w:rsidRPr="00416F61" w:rsidRDefault="00416F61" w:rsidP="00416F61">
            <w:pPr>
              <w:rPr>
                <w:b/>
              </w:rPr>
            </w:pPr>
          </w:p>
        </w:tc>
        <w:tc>
          <w:tcPr>
            <w:tcW w:w="850" w:type="dxa"/>
          </w:tcPr>
          <w:p w:rsidR="00416F61" w:rsidRPr="00416F61" w:rsidRDefault="00416F61" w:rsidP="00416F61">
            <w:pPr>
              <w:rPr>
                <w:b/>
              </w:rPr>
            </w:pPr>
            <w:r w:rsidRPr="00416F61">
              <w:rPr>
                <w:b/>
              </w:rPr>
              <w:t>Source</w:t>
            </w:r>
          </w:p>
        </w:tc>
        <w:tc>
          <w:tcPr>
            <w:tcW w:w="1327" w:type="dxa"/>
          </w:tcPr>
          <w:p w:rsidR="00416F61" w:rsidRPr="00416F61" w:rsidRDefault="00416F61" w:rsidP="00416F61">
            <w:pPr>
              <w:rPr>
                <w:b/>
              </w:rPr>
            </w:pPr>
            <w:r w:rsidRPr="00416F61">
              <w:rPr>
                <w:b/>
              </w:rPr>
              <w:t>Which Bylaw</w:t>
            </w:r>
            <w:r>
              <w:rPr>
                <w:b/>
              </w:rPr>
              <w:t>/Part</w:t>
            </w:r>
          </w:p>
        </w:tc>
        <w:tc>
          <w:tcPr>
            <w:tcW w:w="1792" w:type="dxa"/>
          </w:tcPr>
          <w:p w:rsidR="00416F61" w:rsidRPr="00416F61" w:rsidRDefault="00416F61" w:rsidP="00416F61">
            <w:pPr>
              <w:rPr>
                <w:b/>
              </w:rPr>
            </w:pPr>
            <w:r w:rsidRPr="00416F61">
              <w:rPr>
                <w:b/>
              </w:rPr>
              <w:t>Exact Section</w:t>
            </w:r>
            <w:r>
              <w:rPr>
                <w:b/>
              </w:rPr>
              <w:t>s</w:t>
            </w:r>
          </w:p>
        </w:tc>
        <w:tc>
          <w:tcPr>
            <w:tcW w:w="3826" w:type="dxa"/>
          </w:tcPr>
          <w:p w:rsidR="00416F61" w:rsidRPr="00416F61" w:rsidRDefault="00416F61" w:rsidP="00416F61">
            <w:pPr>
              <w:rPr>
                <w:b/>
              </w:rPr>
            </w:pPr>
            <w:r w:rsidRPr="00416F61">
              <w:rPr>
                <w:b/>
              </w:rPr>
              <w:t>Proposed Amendment</w:t>
            </w:r>
          </w:p>
        </w:tc>
      </w:tr>
      <w:tr w:rsidR="00416F61" w:rsidTr="00416F61">
        <w:tc>
          <w:tcPr>
            <w:tcW w:w="1555" w:type="dxa"/>
          </w:tcPr>
          <w:p w:rsidR="00416F61" w:rsidRDefault="00416F61" w:rsidP="00416F61">
            <w:r>
              <w:t>Bylaw Amendment 1</w:t>
            </w:r>
          </w:p>
        </w:tc>
        <w:tc>
          <w:tcPr>
            <w:tcW w:w="850" w:type="dxa"/>
          </w:tcPr>
          <w:p w:rsidR="00416F61" w:rsidRDefault="00416F61" w:rsidP="00416F61">
            <w:r>
              <w:t>EDS AGM 2017</w:t>
            </w:r>
          </w:p>
        </w:tc>
        <w:tc>
          <w:tcPr>
            <w:tcW w:w="1327" w:type="dxa"/>
          </w:tcPr>
          <w:p w:rsidR="00416F61" w:rsidRDefault="00416F61" w:rsidP="00416F61">
            <w:r>
              <w:t>Tournament Selection Bylaw</w:t>
            </w:r>
          </w:p>
        </w:tc>
        <w:tc>
          <w:tcPr>
            <w:tcW w:w="1792" w:type="dxa"/>
          </w:tcPr>
          <w:p w:rsidR="00416F61" w:rsidRDefault="00416F61" w:rsidP="00416F61">
            <w:r>
              <w:t>I. b (change)</w:t>
            </w:r>
          </w:p>
          <w:p w:rsidR="00416F61" w:rsidRDefault="00416F61" w:rsidP="00416F61">
            <w:r>
              <w:t>VII. a (change)</w:t>
            </w:r>
          </w:p>
          <w:p w:rsidR="00416F61" w:rsidRDefault="00416F61" w:rsidP="00416F61">
            <w:r>
              <w:t>IX. b (change)</w:t>
            </w:r>
          </w:p>
          <w:p w:rsidR="00416F61" w:rsidRDefault="00416F61" w:rsidP="00416F61">
            <w:r>
              <w:t>XII. (strike)</w:t>
            </w:r>
          </w:p>
        </w:tc>
        <w:tc>
          <w:tcPr>
            <w:tcW w:w="3826" w:type="dxa"/>
          </w:tcPr>
          <w:p w:rsidR="00416F61" w:rsidRDefault="00416F61" w:rsidP="00416F61">
            <w:r>
              <w:t xml:space="preserve">This amendment gets rid of the Novice Representative position on the TSC and replaces it with another elected member. </w:t>
            </w:r>
          </w:p>
        </w:tc>
      </w:tr>
      <w:tr w:rsidR="00416F61" w:rsidTr="00416F61">
        <w:tc>
          <w:tcPr>
            <w:tcW w:w="1555" w:type="dxa"/>
          </w:tcPr>
          <w:p w:rsidR="00416F61" w:rsidRDefault="00416F61" w:rsidP="00416F61">
            <w:r>
              <w:t>Constitution Amendment 1</w:t>
            </w:r>
          </w:p>
        </w:tc>
        <w:tc>
          <w:tcPr>
            <w:tcW w:w="850" w:type="dxa"/>
          </w:tcPr>
          <w:p w:rsidR="00416F61" w:rsidRDefault="00416F61" w:rsidP="00416F61">
            <w:r>
              <w:t>EDS AGM 2016</w:t>
            </w:r>
          </w:p>
        </w:tc>
        <w:tc>
          <w:tcPr>
            <w:tcW w:w="1327" w:type="dxa"/>
          </w:tcPr>
          <w:p w:rsidR="00416F61" w:rsidRDefault="00416F61" w:rsidP="00416F61">
            <w:r>
              <w:t>Section 5, Executive</w:t>
            </w:r>
          </w:p>
        </w:tc>
        <w:tc>
          <w:tcPr>
            <w:tcW w:w="1792" w:type="dxa"/>
          </w:tcPr>
          <w:p w:rsidR="00416F61" w:rsidRDefault="00416F61" w:rsidP="00416F61">
            <w:r>
              <w:t>7. vi (change)</w:t>
            </w:r>
          </w:p>
        </w:tc>
        <w:tc>
          <w:tcPr>
            <w:tcW w:w="3826" w:type="dxa"/>
          </w:tcPr>
          <w:p w:rsidR="00416F61" w:rsidRDefault="00416F61" w:rsidP="00416F61">
            <w:r>
              <w:t xml:space="preserve">This amendment codifies the novice rep baking thing we voted on in 2016. </w:t>
            </w:r>
          </w:p>
        </w:tc>
      </w:tr>
      <w:tr w:rsidR="00416F61" w:rsidTr="00416F61">
        <w:tc>
          <w:tcPr>
            <w:tcW w:w="1555" w:type="dxa"/>
          </w:tcPr>
          <w:p w:rsidR="00416F61" w:rsidRDefault="00416F61" w:rsidP="00416F61">
            <w:r>
              <w:t>Constitutional Amendment 2</w:t>
            </w:r>
          </w:p>
        </w:tc>
        <w:tc>
          <w:tcPr>
            <w:tcW w:w="850" w:type="dxa"/>
          </w:tcPr>
          <w:p w:rsidR="00416F61" w:rsidRDefault="00416F61" w:rsidP="00416F61">
            <w:r>
              <w:t>EDS AGM 2018</w:t>
            </w:r>
          </w:p>
        </w:tc>
        <w:tc>
          <w:tcPr>
            <w:tcW w:w="1327" w:type="dxa"/>
          </w:tcPr>
          <w:p w:rsidR="00416F61" w:rsidRDefault="00416F61" w:rsidP="00416F61">
            <w:r>
              <w:t>Section 4, Members</w:t>
            </w:r>
          </w:p>
        </w:tc>
        <w:tc>
          <w:tcPr>
            <w:tcW w:w="1792" w:type="dxa"/>
          </w:tcPr>
          <w:p w:rsidR="00416F61" w:rsidRDefault="00416F61" w:rsidP="00416F61">
            <w:r>
              <w:t>7 (change)</w:t>
            </w:r>
          </w:p>
        </w:tc>
        <w:tc>
          <w:tcPr>
            <w:tcW w:w="3826" w:type="dxa"/>
          </w:tcPr>
          <w:p w:rsidR="00416F61" w:rsidRDefault="00416F61" w:rsidP="00416F61">
            <w:r>
              <w:t xml:space="preserve">This amendment gets rid of them moment of silence at the founder’s feast. </w:t>
            </w:r>
          </w:p>
        </w:tc>
      </w:tr>
      <w:tr w:rsidR="00416F61" w:rsidTr="00416F61">
        <w:tc>
          <w:tcPr>
            <w:tcW w:w="1555" w:type="dxa"/>
          </w:tcPr>
          <w:p w:rsidR="00416F61" w:rsidRDefault="00416F61" w:rsidP="00416F61">
            <w:r>
              <w:t>Bylaw Amendment 2</w:t>
            </w:r>
          </w:p>
        </w:tc>
        <w:tc>
          <w:tcPr>
            <w:tcW w:w="850" w:type="dxa"/>
          </w:tcPr>
          <w:p w:rsidR="00416F61" w:rsidRDefault="00416F61" w:rsidP="00416F61">
            <w:r>
              <w:t>The depths of my mind</w:t>
            </w:r>
          </w:p>
        </w:tc>
        <w:tc>
          <w:tcPr>
            <w:tcW w:w="1327" w:type="dxa"/>
          </w:tcPr>
          <w:p w:rsidR="00416F61" w:rsidRDefault="00416F61" w:rsidP="00416F61">
            <w:r>
              <w:t>Reciprocity bylaw</w:t>
            </w:r>
          </w:p>
        </w:tc>
        <w:tc>
          <w:tcPr>
            <w:tcW w:w="1792" w:type="dxa"/>
          </w:tcPr>
          <w:p w:rsidR="00416F61" w:rsidRDefault="00416F61" w:rsidP="00416F61">
            <w:r>
              <w:t>I (strike)</w:t>
            </w:r>
          </w:p>
        </w:tc>
        <w:tc>
          <w:tcPr>
            <w:tcW w:w="3826" w:type="dxa"/>
          </w:tcPr>
          <w:p w:rsidR="00416F61" w:rsidRDefault="00416F61" w:rsidP="00416F61">
            <w:r>
              <w:t xml:space="preserve">Striking a useless and never-used part of the bylaw. </w:t>
            </w:r>
          </w:p>
        </w:tc>
      </w:tr>
      <w:tr w:rsidR="00416F61" w:rsidTr="00416F61">
        <w:tc>
          <w:tcPr>
            <w:tcW w:w="1555" w:type="dxa"/>
          </w:tcPr>
          <w:p w:rsidR="00416F61" w:rsidRDefault="00416F61" w:rsidP="00416F61">
            <w:r>
              <w:t>Bylaw Amendment 3</w:t>
            </w:r>
          </w:p>
        </w:tc>
        <w:tc>
          <w:tcPr>
            <w:tcW w:w="850" w:type="dxa"/>
          </w:tcPr>
          <w:p w:rsidR="00416F61" w:rsidRDefault="00416F61" w:rsidP="00416F61">
            <w:r>
              <w:t>2015? 2016? Who knows</w:t>
            </w:r>
          </w:p>
        </w:tc>
        <w:tc>
          <w:tcPr>
            <w:tcW w:w="1327" w:type="dxa"/>
          </w:tcPr>
          <w:p w:rsidR="00416F61" w:rsidRDefault="00416F61" w:rsidP="00416F61">
            <w:r>
              <w:t>World’s Selection Bylaw</w:t>
            </w:r>
          </w:p>
        </w:tc>
        <w:tc>
          <w:tcPr>
            <w:tcW w:w="1792" w:type="dxa"/>
          </w:tcPr>
          <w:p w:rsidR="00416F61" w:rsidRDefault="00416F61" w:rsidP="00416F61">
            <w:r>
              <w:t xml:space="preserve">All of it. It’s hopelessly outdated. </w:t>
            </w:r>
          </w:p>
        </w:tc>
        <w:tc>
          <w:tcPr>
            <w:tcW w:w="3826" w:type="dxa"/>
          </w:tcPr>
          <w:p w:rsidR="00416F61" w:rsidRDefault="00416F61" w:rsidP="00416F61">
            <w:r>
              <w:t xml:space="preserve">Generally making it applicable for the general case, not just </w:t>
            </w:r>
            <w:proofErr w:type="spellStart"/>
            <w:r>
              <w:t>Thessa</w:t>
            </w:r>
            <w:proofErr w:type="spellEnd"/>
            <w:r>
              <w:t xml:space="preserve"> 2016.</w:t>
            </w:r>
          </w:p>
        </w:tc>
      </w:tr>
      <w:tr w:rsidR="00416F61" w:rsidTr="00416F61">
        <w:tc>
          <w:tcPr>
            <w:tcW w:w="1555" w:type="dxa"/>
          </w:tcPr>
          <w:p w:rsidR="00416F61" w:rsidRDefault="00416F61" w:rsidP="00416F61">
            <w:r>
              <w:t>Bylaw Amendment 4</w:t>
            </w:r>
          </w:p>
        </w:tc>
        <w:tc>
          <w:tcPr>
            <w:tcW w:w="850" w:type="dxa"/>
          </w:tcPr>
          <w:p w:rsidR="00416F61" w:rsidRDefault="00416F61" w:rsidP="00416F61">
            <w:r>
              <w:t>Me</w:t>
            </w:r>
          </w:p>
        </w:tc>
        <w:tc>
          <w:tcPr>
            <w:tcW w:w="1327" w:type="dxa"/>
          </w:tcPr>
          <w:p w:rsidR="00416F61" w:rsidRDefault="00416F61" w:rsidP="00416F61">
            <w:r>
              <w:t>Tournament Selection Bylaw</w:t>
            </w:r>
          </w:p>
        </w:tc>
        <w:tc>
          <w:tcPr>
            <w:tcW w:w="1792" w:type="dxa"/>
          </w:tcPr>
          <w:p w:rsidR="00416F61" w:rsidRDefault="00416F61" w:rsidP="00416F61">
            <w:r>
              <w:t>III. a (strike)</w:t>
            </w:r>
          </w:p>
        </w:tc>
        <w:tc>
          <w:tcPr>
            <w:tcW w:w="3826" w:type="dxa"/>
          </w:tcPr>
          <w:p w:rsidR="00416F61" w:rsidRDefault="00416F61" w:rsidP="00416F61">
            <w:r>
              <w:t xml:space="preserve">Useless clause that adds impositions on the VP training that have never been followed. </w:t>
            </w:r>
          </w:p>
        </w:tc>
      </w:tr>
      <w:tr w:rsidR="00416F61" w:rsidTr="00416F61">
        <w:tc>
          <w:tcPr>
            <w:tcW w:w="1555" w:type="dxa"/>
          </w:tcPr>
          <w:p w:rsidR="00416F61" w:rsidRDefault="000A0B37" w:rsidP="00416F61">
            <w:r>
              <w:t>Constitution Amendment 2</w:t>
            </w:r>
          </w:p>
        </w:tc>
        <w:tc>
          <w:tcPr>
            <w:tcW w:w="850" w:type="dxa"/>
          </w:tcPr>
          <w:p w:rsidR="00416F61" w:rsidRDefault="000A0B37" w:rsidP="00416F61">
            <w:r>
              <w:t>Me</w:t>
            </w:r>
          </w:p>
        </w:tc>
        <w:tc>
          <w:tcPr>
            <w:tcW w:w="1327" w:type="dxa"/>
          </w:tcPr>
          <w:p w:rsidR="00416F61" w:rsidRDefault="000A0B37" w:rsidP="00416F61">
            <w:r>
              <w:t>Section 6: Elections</w:t>
            </w:r>
          </w:p>
        </w:tc>
        <w:tc>
          <w:tcPr>
            <w:tcW w:w="1792" w:type="dxa"/>
          </w:tcPr>
          <w:p w:rsidR="00416F61" w:rsidRDefault="000A0B37" w:rsidP="00416F61">
            <w:r>
              <w:t>4 (strike)</w:t>
            </w:r>
          </w:p>
        </w:tc>
        <w:tc>
          <w:tcPr>
            <w:tcW w:w="3826" w:type="dxa"/>
          </w:tcPr>
          <w:p w:rsidR="00416F61" w:rsidRDefault="000A0B37" w:rsidP="00416F61">
            <w:r>
              <w:t xml:space="preserve">Pointless clause that is never followed. </w:t>
            </w:r>
          </w:p>
        </w:tc>
      </w:tr>
    </w:tbl>
    <w:p w:rsidR="00416F61" w:rsidRDefault="00416F61"/>
    <w:p w:rsidR="000A0B37" w:rsidRDefault="000A0B37"/>
    <w:sectPr w:rsidR="000A0B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F61"/>
    <w:rsid w:val="000A0B37"/>
    <w:rsid w:val="00416F61"/>
    <w:rsid w:val="007360AC"/>
    <w:rsid w:val="0073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2AADBA-D417-4062-9C35-AA22EADE5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6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Nixo Palesch</dc:creator>
  <cp:keywords/>
  <dc:description/>
  <cp:lastModifiedBy>Nixo Palesch</cp:lastModifiedBy>
  <cp:revision>1</cp:revision>
  <dcterms:created xsi:type="dcterms:W3CDTF">2018-05-18T16:53:00Z</dcterms:created>
  <dcterms:modified xsi:type="dcterms:W3CDTF">2018-05-18T17:26:00Z</dcterms:modified>
</cp:coreProperties>
</file>